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CA29" w14:textId="77777777" w:rsidR="00823492" w:rsidRDefault="00823492">
      <w:pPr>
        <w:pStyle w:val="a3"/>
        <w:spacing w:before="3"/>
        <w:ind w:left="0"/>
        <w:jc w:val="left"/>
        <w:rPr>
          <w:rFonts w:ascii="Arial"/>
          <w:sz w:val="11"/>
        </w:rPr>
      </w:pPr>
    </w:p>
    <w:p w14:paraId="0F4172A0" w14:textId="77777777" w:rsidR="00823492" w:rsidRDefault="00823492" w:rsidP="004561FD">
      <w:pPr>
        <w:rPr>
          <w:sz w:val="28"/>
          <w:szCs w:val="28"/>
        </w:rPr>
      </w:pPr>
    </w:p>
    <w:p w14:paraId="42BF9FF8" w14:textId="77777777" w:rsidR="004561FD" w:rsidRDefault="004561FD" w:rsidP="004561FD">
      <w:pPr>
        <w:rPr>
          <w:sz w:val="28"/>
          <w:szCs w:val="28"/>
        </w:rPr>
      </w:pPr>
    </w:p>
    <w:p w14:paraId="6D3C929F" w14:textId="77777777" w:rsidR="004561FD" w:rsidRDefault="004561FD" w:rsidP="004561FD">
      <w:pPr>
        <w:rPr>
          <w:sz w:val="28"/>
          <w:szCs w:val="28"/>
        </w:rPr>
      </w:pPr>
    </w:p>
    <w:p w14:paraId="547D351B" w14:textId="77777777" w:rsidR="004561FD" w:rsidRDefault="004561FD" w:rsidP="004561FD">
      <w:pPr>
        <w:rPr>
          <w:sz w:val="28"/>
          <w:szCs w:val="28"/>
        </w:rPr>
      </w:pPr>
    </w:p>
    <w:p w14:paraId="462C03A7" w14:textId="77777777" w:rsidR="004561FD" w:rsidRDefault="004561FD" w:rsidP="004561FD">
      <w:pPr>
        <w:rPr>
          <w:sz w:val="28"/>
          <w:szCs w:val="28"/>
        </w:rPr>
      </w:pPr>
    </w:p>
    <w:p w14:paraId="6D91493F" w14:textId="77777777" w:rsidR="004561FD" w:rsidRDefault="004561FD" w:rsidP="004561FD">
      <w:pPr>
        <w:rPr>
          <w:sz w:val="28"/>
          <w:szCs w:val="28"/>
        </w:rPr>
      </w:pPr>
    </w:p>
    <w:p w14:paraId="053FE159" w14:textId="77777777" w:rsidR="004561FD" w:rsidRDefault="004561FD" w:rsidP="004561FD">
      <w:pPr>
        <w:rPr>
          <w:sz w:val="28"/>
          <w:szCs w:val="28"/>
        </w:rPr>
      </w:pPr>
    </w:p>
    <w:p w14:paraId="79A034D5" w14:textId="77777777" w:rsidR="004561FD" w:rsidRDefault="004561FD" w:rsidP="004561FD">
      <w:pPr>
        <w:rPr>
          <w:sz w:val="28"/>
          <w:szCs w:val="28"/>
        </w:rPr>
      </w:pPr>
    </w:p>
    <w:p w14:paraId="34A06E9A" w14:textId="77777777" w:rsidR="004561FD" w:rsidRDefault="004561FD" w:rsidP="004561FD">
      <w:pPr>
        <w:rPr>
          <w:sz w:val="28"/>
          <w:szCs w:val="28"/>
        </w:rPr>
      </w:pPr>
    </w:p>
    <w:p w14:paraId="22D17957" w14:textId="77777777" w:rsidR="004561FD" w:rsidRDefault="004561FD" w:rsidP="004561FD">
      <w:pPr>
        <w:rPr>
          <w:sz w:val="28"/>
          <w:szCs w:val="28"/>
        </w:rPr>
      </w:pPr>
    </w:p>
    <w:p w14:paraId="09A37D09" w14:textId="77777777" w:rsidR="004561FD" w:rsidRDefault="004561FD" w:rsidP="004561FD">
      <w:pPr>
        <w:rPr>
          <w:sz w:val="28"/>
          <w:szCs w:val="28"/>
        </w:rPr>
      </w:pPr>
    </w:p>
    <w:p w14:paraId="0F3E74B4" w14:textId="77777777" w:rsidR="004561FD" w:rsidRDefault="004561FD" w:rsidP="004561FD">
      <w:pPr>
        <w:rPr>
          <w:sz w:val="28"/>
          <w:szCs w:val="28"/>
        </w:rPr>
      </w:pPr>
    </w:p>
    <w:p w14:paraId="7F44DE5B" w14:textId="77777777" w:rsidR="004561FD" w:rsidRDefault="004561FD" w:rsidP="004561FD">
      <w:pPr>
        <w:rPr>
          <w:sz w:val="28"/>
          <w:szCs w:val="28"/>
        </w:rPr>
      </w:pPr>
    </w:p>
    <w:p w14:paraId="4DC08EBE" w14:textId="77777777" w:rsidR="004561FD" w:rsidRDefault="004561FD" w:rsidP="004561FD">
      <w:pPr>
        <w:rPr>
          <w:sz w:val="28"/>
          <w:szCs w:val="28"/>
        </w:rPr>
      </w:pPr>
    </w:p>
    <w:p w14:paraId="4042F066" w14:textId="77777777" w:rsidR="004561FD" w:rsidRDefault="004561FD" w:rsidP="004561FD">
      <w:pPr>
        <w:rPr>
          <w:sz w:val="28"/>
          <w:szCs w:val="28"/>
        </w:rPr>
      </w:pPr>
    </w:p>
    <w:p w14:paraId="12E11978" w14:textId="77777777" w:rsidR="004561FD" w:rsidRDefault="004561FD" w:rsidP="004561FD">
      <w:pPr>
        <w:rPr>
          <w:sz w:val="28"/>
          <w:szCs w:val="28"/>
        </w:rPr>
      </w:pPr>
    </w:p>
    <w:p w14:paraId="63DD104F" w14:textId="2779E3EF" w:rsidR="004561FD" w:rsidRPr="004561FD" w:rsidRDefault="004561FD" w:rsidP="004561FD">
      <w:pPr>
        <w:jc w:val="center"/>
        <w:rPr>
          <w:sz w:val="44"/>
          <w:szCs w:val="44"/>
        </w:rPr>
        <w:sectPr w:rsidR="004561FD" w:rsidRPr="004561FD">
          <w:type w:val="continuous"/>
          <w:pgSz w:w="11910" w:h="16840"/>
          <w:pgMar w:top="100" w:right="740" w:bottom="280" w:left="1600" w:header="720" w:footer="720" w:gutter="0"/>
          <w:cols w:space="720"/>
        </w:sectPr>
      </w:pPr>
      <w:r w:rsidRPr="004561FD">
        <w:rPr>
          <w:sz w:val="44"/>
          <w:szCs w:val="44"/>
        </w:rPr>
        <w:t xml:space="preserve">Положение об учете </w:t>
      </w:r>
      <w:proofErr w:type="gramStart"/>
      <w:r w:rsidRPr="004561FD">
        <w:rPr>
          <w:sz w:val="44"/>
          <w:szCs w:val="44"/>
        </w:rPr>
        <w:t>индивидуальных  достижений</w:t>
      </w:r>
      <w:proofErr w:type="gramEnd"/>
      <w:r w:rsidRPr="004561FD">
        <w:rPr>
          <w:sz w:val="44"/>
          <w:szCs w:val="44"/>
        </w:rPr>
        <w:t xml:space="preserve"> школьников</w:t>
      </w:r>
    </w:p>
    <w:p w14:paraId="32C79538" w14:textId="77777777" w:rsidR="00823492" w:rsidRDefault="002C4EDC">
      <w:pPr>
        <w:pStyle w:val="1"/>
        <w:numPr>
          <w:ilvl w:val="0"/>
          <w:numId w:val="7"/>
        </w:numPr>
        <w:tabs>
          <w:tab w:val="left" w:pos="3893"/>
        </w:tabs>
        <w:spacing w:before="73"/>
        <w:ind w:hanging="241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DB45C1D" w14:textId="683E741B" w:rsidR="00823492" w:rsidRDefault="002C4EDC">
      <w:pPr>
        <w:pStyle w:val="a4"/>
        <w:numPr>
          <w:ilvl w:val="1"/>
          <w:numId w:val="6"/>
        </w:numPr>
        <w:tabs>
          <w:tab w:val="left" w:pos="587"/>
        </w:tabs>
        <w:spacing w:before="39"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Положение об учете индивидуальных образовательных достижений обучающихся </w:t>
      </w:r>
      <w:r w:rsidR="004561FD">
        <w:rPr>
          <w:sz w:val="24"/>
        </w:rPr>
        <w:t>МБОУ «</w:t>
      </w:r>
      <w:proofErr w:type="spellStart"/>
      <w:r w:rsidR="004561FD">
        <w:rPr>
          <w:sz w:val="24"/>
        </w:rPr>
        <w:t>Токчинская</w:t>
      </w:r>
      <w:proofErr w:type="spellEnd"/>
      <w:r w:rsidR="004561FD">
        <w:rPr>
          <w:sz w:val="24"/>
        </w:rPr>
        <w:t xml:space="preserve"> СОШ»</w:t>
      </w:r>
      <w:r>
        <w:rPr>
          <w:sz w:val="24"/>
        </w:rPr>
        <w:t xml:space="preserve"> (далее Положение) закрепляет</w:t>
      </w:r>
    </w:p>
    <w:p w14:paraId="7B3E850C" w14:textId="77777777" w:rsidR="00823492" w:rsidRDefault="002C4EDC">
      <w:pPr>
        <w:pStyle w:val="a4"/>
        <w:numPr>
          <w:ilvl w:val="0"/>
          <w:numId w:val="5"/>
        </w:numPr>
        <w:tabs>
          <w:tab w:val="left" w:pos="405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правила учета индивидуальных образовательных достижений с точки зрения расширения личностных, метапредметных и предметных ресурсов обучающ</w:t>
      </w:r>
      <w:r>
        <w:rPr>
          <w:sz w:val="24"/>
        </w:rPr>
        <w:t>ихся;</w:t>
      </w:r>
    </w:p>
    <w:p w14:paraId="28830643" w14:textId="2924A3B6" w:rsidR="00823492" w:rsidRDefault="002C4EDC">
      <w:pPr>
        <w:pStyle w:val="a4"/>
        <w:numPr>
          <w:ilvl w:val="0"/>
          <w:numId w:val="5"/>
        </w:numPr>
        <w:tabs>
          <w:tab w:val="left" w:pos="355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регламентирует деятельность педагогического коллектива</w:t>
      </w:r>
      <w:r w:rsidR="004561FD">
        <w:rPr>
          <w:sz w:val="24"/>
        </w:rPr>
        <w:t xml:space="preserve"> </w:t>
      </w:r>
      <w:r w:rsidR="004561FD">
        <w:rPr>
          <w:sz w:val="24"/>
        </w:rPr>
        <w:t>МБОУ «</w:t>
      </w:r>
      <w:proofErr w:type="spellStart"/>
      <w:r w:rsidR="004561FD">
        <w:rPr>
          <w:sz w:val="24"/>
        </w:rPr>
        <w:t>Токчинская</w:t>
      </w:r>
      <w:proofErr w:type="spellEnd"/>
      <w:r w:rsidR="004561FD">
        <w:rPr>
          <w:sz w:val="24"/>
        </w:rPr>
        <w:t xml:space="preserve"> </w:t>
      </w:r>
      <w:proofErr w:type="gramStart"/>
      <w:r w:rsidR="004561FD">
        <w:rPr>
          <w:sz w:val="24"/>
        </w:rPr>
        <w:t xml:space="preserve">СОШ» </w:t>
      </w:r>
      <w:r>
        <w:rPr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направлении оптимизации условий реализации ООП НОО, детерминирующих динамику развития индивидуальных образовательных достижений обучающихся.</w:t>
      </w:r>
    </w:p>
    <w:p w14:paraId="4593F734" w14:textId="77777777" w:rsidR="00823492" w:rsidRDefault="002C4EDC">
      <w:pPr>
        <w:pStyle w:val="a4"/>
        <w:numPr>
          <w:ilvl w:val="1"/>
          <w:numId w:val="6"/>
        </w:numPr>
        <w:tabs>
          <w:tab w:val="left" w:pos="522"/>
        </w:tabs>
        <w:spacing w:line="274" w:lineRule="exact"/>
        <w:ind w:left="522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соответствии</w:t>
      </w:r>
    </w:p>
    <w:p w14:paraId="587F6EF0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43" w:line="276" w:lineRule="auto"/>
        <w:ind w:right="108" w:hanging="356"/>
        <w:rPr>
          <w:sz w:val="24"/>
        </w:rPr>
      </w:pPr>
      <w:r>
        <w:rPr>
          <w:sz w:val="24"/>
        </w:rPr>
        <w:t xml:space="preserve">с Федеральным законом № 273-ФЗ «Об образовании в Российской Федерации» от </w:t>
      </w:r>
      <w:r>
        <w:rPr>
          <w:spacing w:val="-2"/>
          <w:sz w:val="24"/>
        </w:rPr>
        <w:t>29.12.2012;</w:t>
      </w:r>
    </w:p>
    <w:p w14:paraId="2BCFE05B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6" w:lineRule="auto"/>
        <w:ind w:right="113" w:hanging="356"/>
        <w:rPr>
          <w:sz w:val="24"/>
        </w:rPr>
      </w:pPr>
      <w:r>
        <w:rPr>
          <w:sz w:val="24"/>
        </w:rPr>
        <w:t>с Программой Российской Федерации «Развитие образования», утверждённой Постановлением Правительства РФ от 26.12.2017 № 1642;</w:t>
      </w:r>
    </w:p>
    <w:p w14:paraId="60DEBD80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1" w:line="276" w:lineRule="auto"/>
        <w:ind w:right="109" w:hanging="356"/>
        <w:rPr>
          <w:sz w:val="24"/>
        </w:rPr>
      </w:pPr>
      <w:r>
        <w:rPr>
          <w:sz w:val="24"/>
        </w:rPr>
        <w:t>с Порядком организ</w:t>
      </w:r>
      <w:r>
        <w:rPr>
          <w:sz w:val="24"/>
        </w:rPr>
        <w:t>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14:paraId="5C18CB6A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СОО;</w:t>
      </w:r>
    </w:p>
    <w:p w14:paraId="3E407B46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41" w:line="276" w:lineRule="auto"/>
        <w:ind w:right="110" w:hanging="356"/>
        <w:rPr>
          <w:sz w:val="24"/>
        </w:rPr>
      </w:pPr>
      <w:r>
        <w:rPr>
          <w:sz w:val="24"/>
        </w:rPr>
        <w:t>с Порядком проведения самообследования в образовательной организации, утвержденным приказом Минобрнауки России от 14.06.2013 № 426;</w:t>
      </w:r>
    </w:p>
    <w:p w14:paraId="4AC5F722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6" w:lineRule="auto"/>
        <w:ind w:right="104" w:hanging="356"/>
        <w:rPr>
          <w:sz w:val="24"/>
        </w:rPr>
      </w:pPr>
      <w:r>
        <w:rPr>
          <w:sz w:val="24"/>
        </w:rPr>
        <w:t>с Приказом Министерства образования и науки Российской Ф</w:t>
      </w:r>
      <w:r>
        <w:rPr>
          <w:sz w:val="24"/>
        </w:rPr>
        <w:t xml:space="preserve">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</w:t>
      </w:r>
      <w:r>
        <w:rPr>
          <w:spacing w:val="-4"/>
          <w:sz w:val="24"/>
        </w:rPr>
        <w:t>462";</w:t>
      </w:r>
    </w:p>
    <w:p w14:paraId="27A6B0DD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6" w:lineRule="auto"/>
        <w:ind w:right="111" w:hanging="356"/>
        <w:rPr>
          <w:sz w:val="24"/>
        </w:rPr>
      </w:pPr>
      <w:r>
        <w:rPr>
          <w:sz w:val="24"/>
        </w:rPr>
        <w:t>с Показателями деятельности обр</w:t>
      </w:r>
      <w:r>
        <w:rPr>
          <w:sz w:val="24"/>
        </w:rPr>
        <w:t>азовательной организации, подлежащей самообследованию,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10.12.2013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2"/>
          <w:sz w:val="24"/>
        </w:rPr>
        <w:t>1324;</w:t>
      </w:r>
    </w:p>
    <w:p w14:paraId="40DBDC23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6" w:lineRule="auto"/>
        <w:ind w:right="112" w:hanging="356"/>
        <w:rPr>
          <w:sz w:val="24"/>
        </w:rPr>
      </w:pPr>
      <w:r>
        <w:rPr>
          <w:sz w:val="24"/>
        </w:rPr>
        <w:t>с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1547</w:t>
      </w:r>
    </w:p>
    <w:p w14:paraId="4D98F9FD" w14:textId="62016EA1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4561FD">
        <w:rPr>
          <w:sz w:val="24"/>
        </w:rPr>
        <w:t>МБОУ «</w:t>
      </w:r>
      <w:proofErr w:type="spellStart"/>
      <w:r w:rsidR="004561FD">
        <w:rPr>
          <w:sz w:val="24"/>
        </w:rPr>
        <w:t>Токчинская</w:t>
      </w:r>
      <w:proofErr w:type="spellEnd"/>
      <w:r w:rsidR="004561FD">
        <w:rPr>
          <w:sz w:val="24"/>
        </w:rPr>
        <w:t xml:space="preserve"> СОШ»</w:t>
      </w:r>
      <w:r>
        <w:rPr>
          <w:spacing w:val="-5"/>
          <w:sz w:val="24"/>
        </w:rPr>
        <w:t>;</w:t>
      </w:r>
    </w:p>
    <w:p w14:paraId="00BB3F7F" w14:textId="69DD169B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41" w:line="278" w:lineRule="auto"/>
        <w:ind w:right="103" w:hanging="356"/>
        <w:rPr>
          <w:sz w:val="24"/>
        </w:rPr>
      </w:pPr>
      <w:r>
        <w:rPr>
          <w:sz w:val="24"/>
        </w:rPr>
        <w:t xml:space="preserve">с Положением о </w:t>
      </w:r>
      <w:r>
        <w:rPr>
          <w:sz w:val="24"/>
        </w:rPr>
        <w:t xml:space="preserve">порядке проведения самообследования в </w:t>
      </w:r>
      <w:r w:rsidR="004561FD">
        <w:rPr>
          <w:sz w:val="24"/>
        </w:rPr>
        <w:t>МБОУ «</w:t>
      </w:r>
      <w:proofErr w:type="spellStart"/>
      <w:r w:rsidR="004561FD">
        <w:rPr>
          <w:sz w:val="24"/>
        </w:rPr>
        <w:t>Токчинская</w:t>
      </w:r>
      <w:proofErr w:type="spellEnd"/>
      <w:r w:rsidR="004561FD">
        <w:rPr>
          <w:sz w:val="24"/>
        </w:rPr>
        <w:t xml:space="preserve"> СОШ» </w:t>
      </w:r>
    </w:p>
    <w:p w14:paraId="2A7FA3C9" w14:textId="1818FE04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6" w:lineRule="auto"/>
        <w:ind w:right="112" w:hanging="356"/>
        <w:rPr>
          <w:sz w:val="24"/>
        </w:rPr>
      </w:pPr>
      <w:r>
        <w:rPr>
          <w:sz w:val="24"/>
        </w:rPr>
        <w:t xml:space="preserve">с Положением о формах, периодичности, порядке текущего контроля и промежуточной аттестации обучающихся в </w:t>
      </w:r>
      <w:r w:rsidR="004561FD">
        <w:rPr>
          <w:sz w:val="24"/>
        </w:rPr>
        <w:t>МБОУ «</w:t>
      </w:r>
      <w:proofErr w:type="spellStart"/>
      <w:r w:rsidR="004561FD">
        <w:rPr>
          <w:sz w:val="24"/>
        </w:rPr>
        <w:t>Токчинская</w:t>
      </w:r>
      <w:proofErr w:type="spellEnd"/>
      <w:r w:rsidR="004561FD">
        <w:rPr>
          <w:sz w:val="24"/>
        </w:rPr>
        <w:t xml:space="preserve"> СОШ»</w:t>
      </w:r>
    </w:p>
    <w:p w14:paraId="7DBB15C8" w14:textId="77777777" w:rsidR="00823492" w:rsidRDefault="002C4EDC">
      <w:pPr>
        <w:pStyle w:val="a4"/>
        <w:numPr>
          <w:ilvl w:val="1"/>
          <w:numId w:val="6"/>
        </w:numPr>
        <w:tabs>
          <w:tab w:val="left" w:pos="522"/>
        </w:tabs>
        <w:spacing w:line="275" w:lineRule="exact"/>
        <w:ind w:left="52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сокращения:</w:t>
      </w:r>
    </w:p>
    <w:p w14:paraId="0D3F951B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39" w:line="276" w:lineRule="auto"/>
        <w:ind w:left="821" w:right="110" w:hanging="360"/>
        <w:rPr>
          <w:sz w:val="24"/>
        </w:rPr>
      </w:pPr>
      <w:r>
        <w:rPr>
          <w:sz w:val="24"/>
        </w:rPr>
        <w:t>мониторинг – долгосрочное наблюдение за управляемым объектом контроля с целью анализа факторов, влияющих на состояние этого объекта;</w:t>
      </w:r>
    </w:p>
    <w:p w14:paraId="5B47D6D8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6" w:lineRule="auto"/>
        <w:ind w:left="821" w:right="108" w:hanging="360"/>
        <w:rPr>
          <w:sz w:val="24"/>
        </w:rPr>
      </w:pPr>
      <w:r>
        <w:rPr>
          <w:sz w:val="24"/>
        </w:rPr>
        <w:t>накопительная оценка - коллекция работ и результатов обучающегося, которая демонстрирует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 усилия,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 основой для определения образовательного результата выпускника начальной </w:t>
      </w:r>
      <w:r>
        <w:rPr>
          <w:spacing w:val="-2"/>
          <w:sz w:val="24"/>
        </w:rPr>
        <w:t>школы;</w:t>
      </w:r>
    </w:p>
    <w:p w14:paraId="6E09F27C" w14:textId="77777777" w:rsidR="00823492" w:rsidRDefault="00823492">
      <w:pPr>
        <w:spacing w:line="276" w:lineRule="auto"/>
        <w:jc w:val="both"/>
        <w:rPr>
          <w:sz w:val="24"/>
        </w:rPr>
        <w:sectPr w:rsidR="00823492">
          <w:pgSz w:w="11910" w:h="16840"/>
          <w:pgMar w:top="1040" w:right="740" w:bottom="280" w:left="1600" w:header="720" w:footer="720" w:gutter="0"/>
          <w:cols w:space="720"/>
        </w:sectPr>
      </w:pPr>
    </w:p>
    <w:p w14:paraId="0EA86CF8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68" w:line="278" w:lineRule="auto"/>
        <w:ind w:left="821" w:right="115" w:hanging="360"/>
        <w:jc w:val="left"/>
        <w:rPr>
          <w:sz w:val="24"/>
        </w:rPr>
      </w:pPr>
      <w:r>
        <w:rPr>
          <w:sz w:val="24"/>
        </w:rPr>
        <w:lastRenderedPageBreak/>
        <w:t>оценка–установление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планируемым или заданным показателям в рамках основной образовате</w:t>
      </w:r>
      <w:r>
        <w:rPr>
          <w:sz w:val="24"/>
        </w:rPr>
        <w:t>льной программы НОО;</w:t>
      </w:r>
    </w:p>
    <w:p w14:paraId="6E692B8D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2" w:lineRule="exact"/>
        <w:ind w:left="810" w:hanging="349"/>
        <w:jc w:val="left"/>
        <w:rPr>
          <w:sz w:val="24"/>
        </w:rPr>
      </w:pPr>
      <w:r>
        <w:rPr>
          <w:sz w:val="24"/>
        </w:rPr>
        <w:t>ООП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14:paraId="53B8A8AC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41"/>
        <w:ind w:left="810" w:hanging="349"/>
        <w:jc w:val="left"/>
        <w:rPr>
          <w:sz w:val="24"/>
        </w:rPr>
      </w:pPr>
      <w:r>
        <w:rPr>
          <w:sz w:val="24"/>
        </w:rPr>
        <w:t>ОП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14:paraId="6E2BB06A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43" w:line="276" w:lineRule="auto"/>
        <w:ind w:left="821" w:right="108" w:hanging="360"/>
        <w:rPr>
          <w:sz w:val="24"/>
        </w:rPr>
      </w:pPr>
      <w:r>
        <w:rPr>
          <w:sz w:val="24"/>
        </w:rPr>
        <w:t>промежуточная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 учебных предметов, курсов, дисциплин (модулей), предусмотренных образовательной программой</w:t>
      </w:r>
    </w:p>
    <w:p w14:paraId="1D1BBBDC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line="274" w:lineRule="exact"/>
        <w:ind w:left="810" w:hanging="349"/>
        <w:rPr>
          <w:sz w:val="24"/>
        </w:rPr>
      </w:pP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4C02A962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41"/>
        <w:ind w:left="810" w:hanging="349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стандарт;</w:t>
      </w:r>
    </w:p>
    <w:p w14:paraId="1D28F2DD" w14:textId="77777777" w:rsidR="00823492" w:rsidRDefault="002C4EDC">
      <w:pPr>
        <w:pStyle w:val="a4"/>
        <w:numPr>
          <w:ilvl w:val="2"/>
          <w:numId w:val="6"/>
        </w:numPr>
        <w:tabs>
          <w:tab w:val="left" w:pos="810"/>
        </w:tabs>
        <w:spacing w:before="44"/>
        <w:ind w:left="810" w:hanging="349"/>
        <w:rPr>
          <w:sz w:val="24"/>
        </w:rPr>
      </w:pPr>
      <w:r>
        <w:rPr>
          <w:sz w:val="24"/>
        </w:rPr>
        <w:t>ЭЖ-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журнал.</w:t>
      </w:r>
    </w:p>
    <w:p w14:paraId="46F9CF18" w14:textId="77777777" w:rsidR="00823492" w:rsidRDefault="002C4EDC">
      <w:pPr>
        <w:pStyle w:val="a4"/>
        <w:numPr>
          <w:ilvl w:val="1"/>
          <w:numId w:val="6"/>
        </w:numPr>
        <w:tabs>
          <w:tab w:val="left" w:pos="671"/>
        </w:tabs>
        <w:spacing w:before="40" w:line="276" w:lineRule="auto"/>
        <w:ind w:right="107" w:firstLine="0"/>
        <w:jc w:val="both"/>
        <w:rPr>
          <w:sz w:val="24"/>
        </w:rPr>
      </w:pPr>
      <w:r>
        <w:rPr>
          <w:sz w:val="24"/>
        </w:rPr>
        <w:t>Настоящее Положение рассматривается на Педагогиче</w:t>
      </w:r>
      <w:r>
        <w:rPr>
          <w:sz w:val="24"/>
        </w:rPr>
        <w:t>ском совете школы и утверждается директором школы.</w:t>
      </w:r>
    </w:p>
    <w:p w14:paraId="788A9824" w14:textId="77777777" w:rsidR="00823492" w:rsidRDefault="002C4EDC">
      <w:pPr>
        <w:pStyle w:val="1"/>
        <w:numPr>
          <w:ilvl w:val="0"/>
          <w:numId w:val="7"/>
        </w:numPr>
        <w:tabs>
          <w:tab w:val="left" w:pos="3573"/>
        </w:tabs>
        <w:ind w:left="3573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14:paraId="77FBA7C4" w14:textId="77777777" w:rsidR="00823492" w:rsidRDefault="002C4EDC">
      <w:pPr>
        <w:pStyle w:val="a4"/>
        <w:numPr>
          <w:ilvl w:val="1"/>
          <w:numId w:val="4"/>
        </w:numPr>
        <w:tabs>
          <w:tab w:val="left" w:pos="551"/>
        </w:tabs>
        <w:spacing w:before="38" w:line="276" w:lineRule="auto"/>
        <w:ind w:right="106" w:firstLine="0"/>
        <w:jc w:val="both"/>
        <w:rPr>
          <w:sz w:val="24"/>
        </w:rPr>
      </w:pPr>
      <w:r>
        <w:rPr>
          <w:sz w:val="24"/>
        </w:rPr>
        <w:t>Учет индивидуальных образовательных достижений обучающихся осуществляется с целью получения объективной информации о качестве освоения обучающимися ООП; установления степени соответствия фактически достигнутых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планируемым резуль</w:t>
      </w:r>
      <w:r>
        <w:rPr>
          <w:sz w:val="24"/>
        </w:rPr>
        <w:t>татам образовательной деятельности; анализа динамики развития личностных ресурсов обучающихся; разработки направлений педагогической поддержки; принятия управленческих решений.</w:t>
      </w:r>
    </w:p>
    <w:p w14:paraId="0C6012CD" w14:textId="77777777" w:rsidR="00823492" w:rsidRDefault="002C4EDC">
      <w:pPr>
        <w:pStyle w:val="a4"/>
        <w:numPr>
          <w:ilvl w:val="1"/>
          <w:numId w:val="4"/>
        </w:numPr>
        <w:tabs>
          <w:tab w:val="left" w:pos="722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Основными задачами учета индивидуальных образовательных достижений обучающихся </w:t>
      </w:r>
      <w:r>
        <w:rPr>
          <w:sz w:val="24"/>
        </w:rPr>
        <w:t>являются:</w:t>
      </w:r>
    </w:p>
    <w:p w14:paraId="5CBDFB0B" w14:textId="77777777" w:rsidR="00823492" w:rsidRDefault="002C4EDC">
      <w:pPr>
        <w:pStyle w:val="a4"/>
        <w:numPr>
          <w:ilvl w:val="2"/>
          <w:numId w:val="4"/>
        </w:numPr>
        <w:tabs>
          <w:tab w:val="left" w:pos="810"/>
        </w:tabs>
        <w:spacing w:line="276" w:lineRule="auto"/>
        <w:ind w:left="821" w:right="112" w:hanging="360"/>
        <w:rPr>
          <w:sz w:val="24"/>
        </w:rPr>
      </w:pPr>
      <w:r>
        <w:rPr>
          <w:sz w:val="24"/>
        </w:rPr>
        <w:t xml:space="preserve">разработка и использование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базы, позволяющей создавать личностно ориентированное образовательное пространство, осуществлять внутришкольный контроль за условиями, обеспечивающими индивидуальную динамику личностного роста обучающих;</w:t>
      </w:r>
    </w:p>
    <w:p w14:paraId="7F54B427" w14:textId="77777777" w:rsidR="00823492" w:rsidRDefault="002C4EDC">
      <w:pPr>
        <w:pStyle w:val="a4"/>
        <w:numPr>
          <w:ilvl w:val="2"/>
          <w:numId w:val="4"/>
        </w:numPr>
        <w:tabs>
          <w:tab w:val="left" w:pos="810"/>
        </w:tabs>
        <w:spacing w:line="276" w:lineRule="auto"/>
        <w:ind w:left="821" w:right="107" w:hanging="360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оздание и использование банка данных, раскрывающего особенности индивидуального развития личностных ресурсов обучающихся в условиях его школьной жизни;</w:t>
      </w:r>
    </w:p>
    <w:p w14:paraId="6F90303B" w14:textId="77777777" w:rsidR="00823492" w:rsidRDefault="002C4EDC">
      <w:pPr>
        <w:pStyle w:val="a4"/>
        <w:numPr>
          <w:ilvl w:val="2"/>
          <w:numId w:val="4"/>
        </w:numPr>
        <w:tabs>
          <w:tab w:val="left" w:pos="810"/>
        </w:tabs>
        <w:spacing w:line="276" w:lineRule="auto"/>
        <w:ind w:left="821" w:right="107" w:hanging="360"/>
        <w:rPr>
          <w:sz w:val="24"/>
        </w:rPr>
      </w:pPr>
      <w:r>
        <w:rPr>
          <w:sz w:val="24"/>
        </w:rPr>
        <w:t>выявление и фиксация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динамики целостного развития личности обучающихся через анализ познавательных, регу</w:t>
      </w:r>
      <w:r>
        <w:rPr>
          <w:sz w:val="24"/>
        </w:rPr>
        <w:t>лятивных, коммуникативных, личностных УУД</w:t>
      </w:r>
      <w:r>
        <w:rPr>
          <w:spacing w:val="40"/>
          <w:sz w:val="24"/>
        </w:rPr>
        <w:t xml:space="preserve"> </w:t>
      </w:r>
      <w:r>
        <w:rPr>
          <w:sz w:val="24"/>
        </w:rPr>
        <w:t>в качестве основных составляющих в их взаимосвязи и динамике.</w:t>
      </w:r>
    </w:p>
    <w:p w14:paraId="09972F37" w14:textId="77777777" w:rsidR="00823492" w:rsidRDefault="002C4EDC">
      <w:pPr>
        <w:pStyle w:val="1"/>
        <w:numPr>
          <w:ilvl w:val="0"/>
          <w:numId w:val="7"/>
        </w:numPr>
        <w:tabs>
          <w:tab w:val="left" w:pos="347"/>
        </w:tabs>
        <w:ind w:left="346" w:hanging="241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обучающихся</w:t>
      </w:r>
    </w:p>
    <w:p w14:paraId="07FAF420" w14:textId="77777777" w:rsidR="00823492" w:rsidRDefault="002C4EDC">
      <w:pPr>
        <w:pStyle w:val="a4"/>
        <w:numPr>
          <w:ilvl w:val="1"/>
          <w:numId w:val="7"/>
        </w:numPr>
        <w:tabs>
          <w:tab w:val="left" w:pos="563"/>
        </w:tabs>
        <w:spacing w:before="36" w:line="276" w:lineRule="auto"/>
        <w:ind w:right="102" w:firstLine="0"/>
        <w:jc w:val="both"/>
        <w:rPr>
          <w:sz w:val="24"/>
        </w:rPr>
      </w:pPr>
      <w:r>
        <w:rPr>
          <w:sz w:val="24"/>
        </w:rPr>
        <w:t>Оценка индивидуальных образовательных достижений обучающихся соответствии с ФГО</w:t>
      </w:r>
      <w:r>
        <w:rPr>
          <w:sz w:val="24"/>
        </w:rPr>
        <w:t>С проводится в следующих формах:</w:t>
      </w:r>
    </w:p>
    <w:p w14:paraId="41742A5E" w14:textId="77777777" w:rsidR="00823492" w:rsidRDefault="002C4EDC">
      <w:pPr>
        <w:pStyle w:val="a4"/>
        <w:numPr>
          <w:ilvl w:val="2"/>
          <w:numId w:val="7"/>
        </w:numPr>
        <w:tabs>
          <w:tab w:val="left" w:pos="810"/>
        </w:tabs>
        <w:spacing w:before="4"/>
        <w:ind w:left="810" w:hanging="349"/>
        <w:rPr>
          <w:sz w:val="24"/>
        </w:rPr>
      </w:pPr>
      <w:r>
        <w:rPr>
          <w:spacing w:val="-2"/>
          <w:sz w:val="24"/>
        </w:rPr>
        <w:t>промежуточная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14:paraId="208A4193" w14:textId="77777777" w:rsidR="00823492" w:rsidRDefault="002C4EDC">
      <w:pPr>
        <w:pStyle w:val="a4"/>
        <w:numPr>
          <w:ilvl w:val="2"/>
          <w:numId w:val="7"/>
        </w:numPr>
        <w:tabs>
          <w:tab w:val="left" w:pos="810"/>
        </w:tabs>
        <w:spacing w:before="41" w:line="273" w:lineRule="auto"/>
        <w:ind w:left="821" w:right="105" w:hanging="360"/>
        <w:rPr>
          <w:sz w:val="24"/>
        </w:rPr>
      </w:pPr>
      <w:r>
        <w:rPr>
          <w:sz w:val="24"/>
        </w:rPr>
        <w:t>накопительная оценка индивидуальных образовательных достижений учащихся (с использованием технологии электронного портфолио – ТОП 43);</w:t>
      </w:r>
    </w:p>
    <w:p w14:paraId="73026DAE" w14:textId="77777777" w:rsidR="00823492" w:rsidRDefault="002C4EDC">
      <w:pPr>
        <w:pStyle w:val="a4"/>
        <w:numPr>
          <w:ilvl w:val="2"/>
          <w:numId w:val="7"/>
        </w:numPr>
        <w:tabs>
          <w:tab w:val="left" w:pos="810"/>
        </w:tabs>
        <w:spacing w:before="4" w:line="276" w:lineRule="auto"/>
        <w:ind w:left="821" w:right="105" w:hanging="360"/>
        <w:rPr>
          <w:sz w:val="24"/>
        </w:rPr>
      </w:pPr>
      <w:r>
        <w:rPr>
          <w:sz w:val="24"/>
        </w:rPr>
        <w:t xml:space="preserve">анализ результатов внешних независимых диагностик, всероссийских проверочных </w:t>
      </w:r>
      <w:r>
        <w:rPr>
          <w:spacing w:val="-2"/>
          <w:sz w:val="24"/>
        </w:rPr>
        <w:t>работ;</w:t>
      </w:r>
    </w:p>
    <w:p w14:paraId="3F369EC7" w14:textId="77777777" w:rsidR="00823492" w:rsidRDefault="002C4EDC">
      <w:pPr>
        <w:pStyle w:val="a4"/>
        <w:numPr>
          <w:ilvl w:val="2"/>
          <w:numId w:val="7"/>
        </w:numPr>
        <w:tabs>
          <w:tab w:val="left" w:pos="810"/>
        </w:tabs>
        <w:spacing w:before="1"/>
        <w:ind w:left="810" w:hanging="349"/>
        <w:rPr>
          <w:sz w:val="24"/>
        </w:rPr>
      </w:pPr>
      <w:r>
        <w:rPr>
          <w:spacing w:val="-2"/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14:paraId="2D7607CB" w14:textId="77777777" w:rsidR="00823492" w:rsidRDefault="002C4EDC">
      <w:pPr>
        <w:pStyle w:val="a4"/>
        <w:numPr>
          <w:ilvl w:val="1"/>
          <w:numId w:val="7"/>
        </w:numPr>
        <w:tabs>
          <w:tab w:val="left" w:pos="611"/>
        </w:tabs>
        <w:spacing w:before="39" w:line="276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При оценивании достижений обучающихся используется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 xml:space="preserve"> система оценивания; отметочная система оценивания с использованием 5-балльной</w:t>
      </w:r>
      <w:r>
        <w:rPr>
          <w:sz w:val="24"/>
        </w:rPr>
        <w:t xml:space="preserve"> шкалы; накопительная система оценки.</w:t>
      </w:r>
    </w:p>
    <w:p w14:paraId="2415C5DF" w14:textId="77777777" w:rsidR="00823492" w:rsidRDefault="00823492">
      <w:pPr>
        <w:spacing w:line="276" w:lineRule="auto"/>
        <w:jc w:val="both"/>
        <w:rPr>
          <w:sz w:val="24"/>
        </w:rPr>
        <w:sectPr w:rsidR="00823492">
          <w:pgSz w:w="11910" w:h="16840"/>
          <w:pgMar w:top="1040" w:right="740" w:bottom="280" w:left="1600" w:header="720" w:footer="720" w:gutter="0"/>
          <w:cols w:space="720"/>
        </w:sectPr>
      </w:pPr>
    </w:p>
    <w:p w14:paraId="7254CEA8" w14:textId="77777777" w:rsidR="00823492" w:rsidRDefault="002C4EDC">
      <w:pPr>
        <w:pStyle w:val="a4"/>
        <w:numPr>
          <w:ilvl w:val="1"/>
          <w:numId w:val="7"/>
        </w:numPr>
        <w:tabs>
          <w:tab w:val="left" w:pos="657"/>
        </w:tabs>
        <w:spacing w:before="68" w:line="278" w:lineRule="auto"/>
        <w:ind w:right="115" w:firstLine="0"/>
        <w:jc w:val="both"/>
        <w:rPr>
          <w:sz w:val="24"/>
        </w:rPr>
      </w:pPr>
      <w:r>
        <w:rPr>
          <w:sz w:val="24"/>
        </w:rPr>
        <w:lastRenderedPageBreak/>
        <w:t>В процессе освоения обучающимися ООП используется стартовое, текущее, промежуточное и итоговое оценивание.</w:t>
      </w:r>
    </w:p>
    <w:p w14:paraId="3A88EA48" w14:textId="77777777" w:rsidR="00823492" w:rsidRDefault="002C4EDC">
      <w:pPr>
        <w:pStyle w:val="a4"/>
        <w:numPr>
          <w:ilvl w:val="1"/>
          <w:numId w:val="7"/>
        </w:numPr>
        <w:tabs>
          <w:tab w:val="left" w:pos="582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Субъектами контрольно-оценочной деятельности являются учителя, обучающиеся, родители (законные пр</w:t>
      </w:r>
      <w:r>
        <w:rPr>
          <w:sz w:val="24"/>
        </w:rPr>
        <w:t>едставители) обучающихся, представители администрации школы, контролирующие органы.</w:t>
      </w:r>
    </w:p>
    <w:p w14:paraId="3190B1AF" w14:textId="77777777" w:rsidR="00823492" w:rsidRDefault="002C4EDC">
      <w:pPr>
        <w:pStyle w:val="a4"/>
        <w:numPr>
          <w:ilvl w:val="1"/>
          <w:numId w:val="7"/>
        </w:numPr>
        <w:tabs>
          <w:tab w:val="left" w:pos="657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Взаимоотношения между участниками ОП в рамках деятельности по учету индивидуальных образовательных достижений обучающихся строятся на основе </w:t>
      </w:r>
      <w:r>
        <w:rPr>
          <w:spacing w:val="-2"/>
          <w:sz w:val="24"/>
        </w:rPr>
        <w:t>сотрудничества.</w:t>
      </w:r>
    </w:p>
    <w:p w14:paraId="16FD6523" w14:textId="77777777" w:rsidR="00823492" w:rsidRDefault="002C4EDC">
      <w:pPr>
        <w:pStyle w:val="1"/>
        <w:numPr>
          <w:ilvl w:val="0"/>
          <w:numId w:val="7"/>
        </w:numPr>
        <w:tabs>
          <w:tab w:val="left" w:pos="1984"/>
        </w:tabs>
        <w:spacing w:before="0" w:line="278" w:lineRule="auto"/>
        <w:ind w:left="2555" w:right="1751" w:hanging="812"/>
        <w:jc w:val="both"/>
      </w:pPr>
      <w:r>
        <w:t>Учет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личностных,</w:t>
      </w:r>
      <w:r>
        <w:rPr>
          <w:spacing w:val="-12"/>
        </w:rPr>
        <w:t xml:space="preserve"> </w:t>
      </w:r>
      <w:r>
        <w:t>метапредметных и предметных достижений обучающихся</w:t>
      </w:r>
    </w:p>
    <w:p w14:paraId="121DAC09" w14:textId="77777777" w:rsidR="00823492" w:rsidRDefault="002C4EDC">
      <w:pPr>
        <w:pStyle w:val="a4"/>
        <w:numPr>
          <w:ilvl w:val="1"/>
          <w:numId w:val="3"/>
        </w:numPr>
        <w:tabs>
          <w:tab w:val="left" w:pos="669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Обобщенные параметры оценки целостного развития личности обучающихся детализированы 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требованиями ФГОС.</w:t>
      </w:r>
    </w:p>
    <w:p w14:paraId="175D9137" w14:textId="77777777" w:rsidR="00823492" w:rsidRDefault="002C4EDC">
      <w:pPr>
        <w:pStyle w:val="a4"/>
        <w:numPr>
          <w:ilvl w:val="1"/>
          <w:numId w:val="3"/>
        </w:numPr>
        <w:tabs>
          <w:tab w:val="left" w:pos="554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ОО</w:t>
      </w:r>
      <w:r>
        <w:rPr>
          <w:sz w:val="24"/>
        </w:rPr>
        <w:t>П, в том числе сформированность личностных УУД, не подлежит итоговой оценке, а диагностируется в ходе мониторинга личностного развития обучающихся.</w:t>
      </w:r>
    </w:p>
    <w:p w14:paraId="7B98AA71" w14:textId="77777777" w:rsidR="00823492" w:rsidRDefault="002C4EDC">
      <w:pPr>
        <w:pStyle w:val="a4"/>
        <w:numPr>
          <w:ilvl w:val="1"/>
          <w:numId w:val="3"/>
        </w:numPr>
        <w:tabs>
          <w:tab w:val="left" w:pos="561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Оценка индивидуальных метапредметных образовательных результатов достижения метапредметных результатов освое</w:t>
      </w:r>
      <w:r>
        <w:rPr>
          <w:sz w:val="24"/>
        </w:rPr>
        <w:t>ния ООП проводится по параметрам: познавательные, регулятивные и коммуникативные УУД.</w:t>
      </w:r>
    </w:p>
    <w:p w14:paraId="2ACFAB7C" w14:textId="77777777" w:rsidR="00823492" w:rsidRDefault="002C4EDC">
      <w:pPr>
        <w:pStyle w:val="a4"/>
        <w:numPr>
          <w:ilvl w:val="1"/>
          <w:numId w:val="3"/>
        </w:numPr>
        <w:tabs>
          <w:tab w:val="left" w:pos="532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</w:t>
      </w:r>
      <w:r>
        <w:rPr>
          <w:sz w:val="24"/>
        </w:rPr>
        <w:t>едметных образовательных результатов выступает предметом обязательного мониторинга.</w:t>
      </w:r>
    </w:p>
    <w:p w14:paraId="7BF28664" w14:textId="77777777" w:rsidR="00823492" w:rsidRDefault="002C4EDC">
      <w:pPr>
        <w:pStyle w:val="a4"/>
        <w:numPr>
          <w:ilvl w:val="1"/>
          <w:numId w:val="3"/>
        </w:numPr>
        <w:tabs>
          <w:tab w:val="left" w:pos="664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В 1-м классе используется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 xml:space="preserve"> система оценивания. Мониторинг индивидуальных предметных результатов осуществляется на двух уровнях: освоен базовый уровень; не осво</w:t>
      </w:r>
      <w:r>
        <w:rPr>
          <w:sz w:val="24"/>
        </w:rPr>
        <w:t>ен базовый уровень.</w:t>
      </w:r>
    </w:p>
    <w:p w14:paraId="221A9C12" w14:textId="77777777" w:rsidR="00823492" w:rsidRDefault="002C4EDC">
      <w:pPr>
        <w:pStyle w:val="a4"/>
        <w:numPr>
          <w:ilvl w:val="1"/>
          <w:numId w:val="3"/>
        </w:numPr>
        <w:tabs>
          <w:tab w:val="left" w:pos="544"/>
        </w:tabs>
        <w:spacing w:line="278" w:lineRule="auto"/>
        <w:ind w:right="108" w:firstLine="0"/>
        <w:jc w:val="both"/>
        <w:rPr>
          <w:sz w:val="24"/>
        </w:rPr>
      </w:pPr>
      <w:r>
        <w:rPr>
          <w:sz w:val="24"/>
        </w:rPr>
        <w:t>Индивидуальная динамика достижений обучающихся школы в предметных областях анализируется по следующим направлениям:</w:t>
      </w:r>
    </w:p>
    <w:p w14:paraId="71E22E2F" w14:textId="77777777" w:rsidR="00823492" w:rsidRDefault="002C4EDC">
      <w:pPr>
        <w:pStyle w:val="a4"/>
        <w:numPr>
          <w:ilvl w:val="2"/>
          <w:numId w:val="3"/>
        </w:numPr>
        <w:tabs>
          <w:tab w:val="left" w:pos="810"/>
        </w:tabs>
        <w:spacing w:line="272" w:lineRule="exact"/>
        <w:jc w:val="left"/>
        <w:rPr>
          <w:sz w:val="24"/>
        </w:rPr>
      </w:pPr>
      <w:r>
        <w:rPr>
          <w:sz w:val="24"/>
        </w:rPr>
        <w:t>успеваемость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14:paraId="0D12C480" w14:textId="77777777" w:rsidR="00823492" w:rsidRDefault="002C4EDC">
      <w:pPr>
        <w:pStyle w:val="a4"/>
        <w:numPr>
          <w:ilvl w:val="2"/>
          <w:numId w:val="3"/>
        </w:numPr>
        <w:tabs>
          <w:tab w:val="left" w:pos="810"/>
        </w:tabs>
        <w:spacing w:before="3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2"/>
          <w:sz w:val="24"/>
        </w:rPr>
        <w:t xml:space="preserve"> конкурсах;</w:t>
      </w:r>
    </w:p>
    <w:p w14:paraId="24092D0E" w14:textId="77777777" w:rsidR="00823492" w:rsidRDefault="002C4EDC">
      <w:pPr>
        <w:pStyle w:val="a4"/>
        <w:numPr>
          <w:ilvl w:val="2"/>
          <w:numId w:val="3"/>
        </w:numPr>
        <w:tabs>
          <w:tab w:val="left" w:pos="810"/>
        </w:tabs>
        <w:spacing w:before="41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конкурсах.</w:t>
      </w:r>
    </w:p>
    <w:p w14:paraId="0F1241AA" w14:textId="77777777" w:rsidR="00823492" w:rsidRDefault="002C4EDC">
      <w:pPr>
        <w:pStyle w:val="1"/>
        <w:numPr>
          <w:ilvl w:val="0"/>
          <w:numId w:val="7"/>
        </w:numPr>
        <w:tabs>
          <w:tab w:val="left" w:pos="4109"/>
        </w:tabs>
        <w:spacing w:before="48"/>
        <w:ind w:left="4108" w:hanging="234"/>
        <w:jc w:val="left"/>
      </w:pPr>
      <w:r>
        <w:rPr>
          <w:spacing w:val="-2"/>
        </w:rPr>
        <w:t>Документация</w:t>
      </w:r>
    </w:p>
    <w:p w14:paraId="4A6DC67D" w14:textId="77777777" w:rsidR="00823492" w:rsidRDefault="002C4EDC">
      <w:pPr>
        <w:pStyle w:val="a4"/>
        <w:numPr>
          <w:ilvl w:val="1"/>
          <w:numId w:val="2"/>
        </w:numPr>
        <w:tabs>
          <w:tab w:val="left" w:pos="672"/>
          <w:tab w:val="left" w:pos="674"/>
          <w:tab w:val="left" w:pos="1255"/>
          <w:tab w:val="left" w:pos="3185"/>
          <w:tab w:val="left" w:pos="4605"/>
          <w:tab w:val="left" w:pos="6295"/>
          <w:tab w:val="left" w:pos="7475"/>
          <w:tab w:val="left" w:pos="8310"/>
        </w:tabs>
        <w:spacing w:before="36" w:line="276" w:lineRule="auto"/>
        <w:ind w:right="109" w:firstLine="0"/>
        <w:rPr>
          <w:sz w:val="24"/>
        </w:rPr>
      </w:pP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подлежат</w:t>
      </w:r>
      <w:r>
        <w:rPr>
          <w:sz w:val="24"/>
        </w:rPr>
        <w:tab/>
      </w:r>
      <w:r>
        <w:rPr>
          <w:spacing w:val="-2"/>
          <w:sz w:val="24"/>
        </w:rPr>
        <w:t>учету.</w:t>
      </w:r>
      <w:r>
        <w:rPr>
          <w:sz w:val="24"/>
        </w:rPr>
        <w:tab/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индивидуального учета фиксируются:</w:t>
      </w:r>
    </w:p>
    <w:p w14:paraId="706477EF" w14:textId="77777777" w:rsidR="00823492" w:rsidRDefault="002C4EDC">
      <w:pPr>
        <w:pStyle w:val="a4"/>
        <w:numPr>
          <w:ilvl w:val="2"/>
          <w:numId w:val="2"/>
        </w:numPr>
        <w:tabs>
          <w:tab w:val="left" w:pos="810"/>
        </w:tabs>
        <w:spacing w:before="1"/>
        <w:ind w:left="810" w:hanging="349"/>
        <w:jc w:val="left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(ЭЖ);</w:t>
      </w:r>
    </w:p>
    <w:p w14:paraId="5959F373" w14:textId="77777777" w:rsidR="00823492" w:rsidRDefault="002C4EDC">
      <w:pPr>
        <w:pStyle w:val="a4"/>
        <w:numPr>
          <w:ilvl w:val="2"/>
          <w:numId w:val="2"/>
        </w:numPr>
        <w:tabs>
          <w:tab w:val="left" w:pos="810"/>
        </w:tabs>
        <w:spacing w:before="44" w:line="273" w:lineRule="auto"/>
        <w:ind w:left="821" w:right="105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 (достижения в конкурсах, олимпиадах и др.).</w:t>
      </w:r>
    </w:p>
    <w:p w14:paraId="6ADD64B5" w14:textId="77777777" w:rsidR="00823492" w:rsidRDefault="002C4EDC">
      <w:pPr>
        <w:pStyle w:val="a4"/>
        <w:numPr>
          <w:ilvl w:val="1"/>
          <w:numId w:val="2"/>
        </w:numPr>
        <w:tabs>
          <w:tab w:val="left" w:pos="515"/>
        </w:tabs>
        <w:spacing w:before="2" w:line="276" w:lineRule="auto"/>
        <w:ind w:right="107" w:firstLine="0"/>
        <w:rPr>
          <w:sz w:val="24"/>
        </w:rPr>
      </w:pPr>
      <w:r>
        <w:rPr>
          <w:spacing w:val="-2"/>
          <w:sz w:val="24"/>
        </w:rPr>
        <w:t>Балльный учет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осуществляется </w:t>
      </w:r>
      <w:r>
        <w:rPr>
          <w:sz w:val="24"/>
        </w:rPr>
        <w:t>в классном журнале и электроном портале.</w:t>
      </w:r>
    </w:p>
    <w:p w14:paraId="4A6D5D1A" w14:textId="77777777" w:rsidR="00823492" w:rsidRDefault="002C4EDC">
      <w:pPr>
        <w:pStyle w:val="a4"/>
        <w:numPr>
          <w:ilvl w:val="1"/>
          <w:numId w:val="2"/>
        </w:numPr>
        <w:tabs>
          <w:tab w:val="left" w:pos="530"/>
        </w:tabs>
        <w:spacing w:before="1" w:line="276" w:lineRule="auto"/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6"/>
          <w:sz w:val="24"/>
        </w:rPr>
        <w:t xml:space="preserve"> </w:t>
      </w:r>
      <w:r>
        <w:rPr>
          <w:sz w:val="24"/>
        </w:rPr>
        <w:t>деле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 учебного плана за учебный год.</w:t>
      </w:r>
    </w:p>
    <w:p w14:paraId="60999745" w14:textId="77777777" w:rsidR="00823492" w:rsidRDefault="002C4EDC">
      <w:pPr>
        <w:pStyle w:val="a4"/>
        <w:numPr>
          <w:ilvl w:val="1"/>
          <w:numId w:val="2"/>
        </w:numPr>
        <w:tabs>
          <w:tab w:val="left" w:pos="542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Результаты обучающихся по каждому году обучения заверяются подписью классного руководителя и печатью учреждения.</w:t>
      </w:r>
    </w:p>
    <w:p w14:paraId="7F4D1053" w14:textId="77777777" w:rsidR="00823492" w:rsidRDefault="002C4EDC">
      <w:pPr>
        <w:pStyle w:val="a4"/>
        <w:numPr>
          <w:ilvl w:val="1"/>
          <w:numId w:val="2"/>
        </w:numPr>
        <w:tabs>
          <w:tab w:val="left" w:pos="527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лицо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сбор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 обучающихся назначается приказом директора школы.</w:t>
      </w:r>
    </w:p>
    <w:p w14:paraId="4A782D53" w14:textId="77777777" w:rsidR="00823492" w:rsidRDefault="00823492">
      <w:pPr>
        <w:spacing w:line="276" w:lineRule="auto"/>
        <w:rPr>
          <w:sz w:val="24"/>
        </w:rPr>
        <w:sectPr w:rsidR="00823492">
          <w:pgSz w:w="11910" w:h="16840"/>
          <w:pgMar w:top="1040" w:right="740" w:bottom="280" w:left="1600" w:header="720" w:footer="720" w:gutter="0"/>
          <w:cols w:space="720"/>
        </w:sectPr>
      </w:pPr>
    </w:p>
    <w:p w14:paraId="7F6F95A7" w14:textId="77777777" w:rsidR="00823492" w:rsidRDefault="002C4EDC">
      <w:pPr>
        <w:pStyle w:val="1"/>
        <w:numPr>
          <w:ilvl w:val="0"/>
          <w:numId w:val="7"/>
        </w:numPr>
        <w:tabs>
          <w:tab w:val="left" w:pos="3341"/>
        </w:tabs>
        <w:spacing w:before="73"/>
        <w:ind w:left="3340" w:hanging="234"/>
        <w:jc w:val="left"/>
      </w:pPr>
      <w:r>
        <w:rPr>
          <w:spacing w:val="-2"/>
        </w:rPr>
        <w:lastRenderedPageBreak/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76CD12F6" w14:textId="77777777" w:rsidR="00823492" w:rsidRDefault="002C4EDC">
      <w:pPr>
        <w:pStyle w:val="a4"/>
        <w:numPr>
          <w:ilvl w:val="1"/>
          <w:numId w:val="1"/>
        </w:numPr>
        <w:tabs>
          <w:tab w:val="left" w:pos="513"/>
        </w:tabs>
        <w:spacing w:before="39" w:line="276" w:lineRule="auto"/>
        <w:ind w:right="106" w:firstLine="0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системе </w:t>
      </w:r>
      <w:r>
        <w:rPr>
          <w:sz w:val="24"/>
        </w:rPr>
        <w:t>оценки качества образования.</w:t>
      </w:r>
    </w:p>
    <w:p w14:paraId="345D6BC4" w14:textId="77777777" w:rsidR="00823492" w:rsidRDefault="002C4EDC">
      <w:pPr>
        <w:pStyle w:val="a4"/>
        <w:numPr>
          <w:ilvl w:val="1"/>
          <w:numId w:val="1"/>
        </w:numPr>
        <w:tabs>
          <w:tab w:val="left" w:pos="510"/>
        </w:tabs>
        <w:spacing w:line="275" w:lineRule="exact"/>
        <w:ind w:left="510" w:hanging="408"/>
        <w:rPr>
          <w:sz w:val="24"/>
        </w:rPr>
      </w:pPr>
      <w:r>
        <w:rPr>
          <w:spacing w:val="-2"/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Положение:</w:t>
      </w:r>
    </w:p>
    <w:p w14:paraId="7EFC168A" w14:textId="77777777" w:rsidR="00823492" w:rsidRDefault="002C4EDC">
      <w:pPr>
        <w:pStyle w:val="a4"/>
        <w:numPr>
          <w:ilvl w:val="2"/>
          <w:numId w:val="1"/>
        </w:numPr>
        <w:tabs>
          <w:tab w:val="left" w:pos="810"/>
        </w:tabs>
        <w:spacing w:before="43" w:line="276" w:lineRule="auto"/>
        <w:ind w:left="821" w:right="105" w:hanging="360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новой редакции ФГОС НОО;</w:t>
      </w:r>
    </w:p>
    <w:p w14:paraId="27F9B242" w14:textId="77777777" w:rsidR="00823492" w:rsidRDefault="002C4EDC">
      <w:pPr>
        <w:pStyle w:val="a4"/>
        <w:numPr>
          <w:ilvl w:val="2"/>
          <w:numId w:val="1"/>
        </w:numPr>
        <w:tabs>
          <w:tab w:val="left" w:pos="810"/>
        </w:tabs>
        <w:spacing w:before="2" w:line="273" w:lineRule="auto"/>
        <w:ind w:left="821" w:right="108" w:hanging="360"/>
        <w:jc w:val="left"/>
        <w:rPr>
          <w:sz w:val="24"/>
        </w:rPr>
      </w:pP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 локальных 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содержание </w:t>
      </w:r>
      <w:r>
        <w:rPr>
          <w:spacing w:val="-2"/>
          <w:sz w:val="24"/>
        </w:rPr>
        <w:t>ВСОКО.</w:t>
      </w:r>
    </w:p>
    <w:p w14:paraId="313846D9" w14:textId="61C47B7E" w:rsidR="00823492" w:rsidRDefault="002C4EDC">
      <w:pPr>
        <w:pStyle w:val="a4"/>
        <w:numPr>
          <w:ilvl w:val="1"/>
          <w:numId w:val="1"/>
        </w:numPr>
        <w:tabs>
          <w:tab w:val="left" w:pos="582"/>
        </w:tabs>
        <w:spacing w:before="2" w:line="278" w:lineRule="auto"/>
        <w:ind w:right="110" w:firstLine="0"/>
        <w:rPr>
          <w:sz w:val="24"/>
        </w:rPr>
      </w:pP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официальном сайте </w:t>
      </w:r>
      <w:r>
        <w:rPr>
          <w:sz w:val="24"/>
        </w:rPr>
        <w:t>МБОУ «</w:t>
      </w:r>
      <w:proofErr w:type="spellStart"/>
      <w:r>
        <w:rPr>
          <w:sz w:val="24"/>
        </w:rPr>
        <w:t>Токчинская</w:t>
      </w:r>
      <w:proofErr w:type="spellEnd"/>
      <w:r>
        <w:rPr>
          <w:sz w:val="24"/>
        </w:rPr>
        <w:t xml:space="preserve"> СОШ»</w:t>
      </w:r>
      <w:r>
        <w:rPr>
          <w:sz w:val="24"/>
        </w:rPr>
        <w:t>.</w:t>
      </w:r>
    </w:p>
    <w:sectPr w:rsidR="0082349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4E9"/>
    <w:multiLevelType w:val="multilevel"/>
    <w:tmpl w:val="E23820D8"/>
    <w:lvl w:ilvl="0">
      <w:start w:val="2"/>
      <w:numFmt w:val="decimal"/>
      <w:lvlText w:val="%1"/>
      <w:lvlJc w:val="left"/>
      <w:pPr>
        <w:ind w:left="1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9834F86"/>
    <w:multiLevelType w:val="multilevel"/>
    <w:tmpl w:val="33464BEA"/>
    <w:lvl w:ilvl="0">
      <w:start w:val="5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5A036398"/>
    <w:multiLevelType w:val="multilevel"/>
    <w:tmpl w:val="F356B980"/>
    <w:lvl w:ilvl="0">
      <w:start w:val="4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1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60904E14"/>
    <w:multiLevelType w:val="multilevel"/>
    <w:tmpl w:val="4F748F86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61030692"/>
    <w:multiLevelType w:val="multilevel"/>
    <w:tmpl w:val="5FB290CE"/>
    <w:lvl w:ilvl="0">
      <w:start w:val="1"/>
      <w:numFmt w:val="decimal"/>
      <w:lvlText w:val="%1"/>
      <w:lvlJc w:val="left"/>
      <w:pPr>
        <w:ind w:left="1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14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68C651D0"/>
    <w:multiLevelType w:val="multilevel"/>
    <w:tmpl w:val="B75A8498"/>
    <w:lvl w:ilvl="0">
      <w:start w:val="6"/>
      <w:numFmt w:val="decimal"/>
      <w:lvlText w:val="%1"/>
      <w:lvlJc w:val="left"/>
      <w:pPr>
        <w:ind w:left="10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8703AE5"/>
    <w:multiLevelType w:val="hybridMultilevel"/>
    <w:tmpl w:val="65D4F704"/>
    <w:lvl w:ilvl="0" w:tplc="DF7A04A2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38CDAE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06B6ACDA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954E4FB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7188FEFE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027C96A6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E0E2CD6A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DEE6E248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12868F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num w:numId="1" w16cid:durableId="2070691073">
    <w:abstractNumId w:val="5"/>
  </w:num>
  <w:num w:numId="2" w16cid:durableId="1110390040">
    <w:abstractNumId w:val="1"/>
  </w:num>
  <w:num w:numId="3" w16cid:durableId="1591234538">
    <w:abstractNumId w:val="2"/>
  </w:num>
  <w:num w:numId="4" w16cid:durableId="69735704">
    <w:abstractNumId w:val="0"/>
  </w:num>
  <w:num w:numId="5" w16cid:durableId="1041782480">
    <w:abstractNumId w:val="6"/>
  </w:num>
  <w:num w:numId="6" w16cid:durableId="1188788267">
    <w:abstractNumId w:val="4"/>
  </w:num>
  <w:num w:numId="7" w16cid:durableId="58322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2"/>
    <w:rsid w:val="002C4EDC"/>
    <w:rsid w:val="004561FD"/>
    <w:rsid w:val="0082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B178"/>
  <w15:docId w15:val="{3EB22D23-95D2-4083-B157-EBC1B5BE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34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 р</cp:lastModifiedBy>
  <cp:revision>2</cp:revision>
  <dcterms:created xsi:type="dcterms:W3CDTF">2022-05-31T17:59:00Z</dcterms:created>
  <dcterms:modified xsi:type="dcterms:W3CDTF">2022-05-31T17:59:00Z</dcterms:modified>
</cp:coreProperties>
</file>